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sz w:val="32"/>
        </w:rPr>
      </w:pPr>
      <w:bookmarkStart w:id="0" w:name="_GoBack"/>
      <w:r>
        <w:rPr>
          <w:rFonts w:hint="eastAsia" w:eastAsia="黑体"/>
          <w:sz w:val="32"/>
        </w:rPr>
        <w:t>中国音乐学院</w:t>
      </w:r>
      <w:r>
        <w:rPr>
          <w:rFonts w:hint="eastAsia" w:eastAsia="黑体"/>
          <w:sz w:val="32"/>
          <w:lang w:val="en-US" w:eastAsia="zh-CN"/>
        </w:rPr>
        <w:t>毕业班选课申请</w:t>
      </w:r>
      <w:r>
        <w:rPr>
          <w:rFonts w:hint="eastAsia" w:eastAsia="黑体"/>
          <w:sz w:val="32"/>
        </w:rPr>
        <w:t>表</w:t>
      </w:r>
    </w:p>
    <w:bookmarkEnd w:id="0"/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747"/>
        <w:gridCol w:w="1115"/>
        <w:gridCol w:w="2013"/>
        <w:gridCol w:w="109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申请人系别</w:t>
            </w:r>
          </w:p>
        </w:tc>
        <w:tc>
          <w:tcPr>
            <w:tcW w:w="174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0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申请人姓名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910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申请课程：（课程号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课序号+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课程名称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任课教师姓名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+所属课程群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）（可填多门课程）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08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申请原因：（“所获课程群学分情况，还差多少学分，方可毕业...”等详细原因）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exac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申请人须知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9" w:type="dxa"/>
            <w:gridSpan w:val="5"/>
            <w:noWrap w:val="0"/>
            <w:vAlign w:val="top"/>
          </w:tcPr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了解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并遵守学校相关规定，按照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统一安排参加考试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；且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我清楚申请重修的课程不能在正常毕业前考试。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我已阅读，并悉数知晓。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申请人签字：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申请日期：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系主任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9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审核人签字：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0" w:hRule="atLeast"/>
          <w:jc w:val="center"/>
        </w:trPr>
        <w:tc>
          <w:tcPr>
            <w:tcW w:w="115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教育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教学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中心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49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审核人签字：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审核日期：</w:t>
            </w:r>
          </w:p>
        </w:tc>
      </w:tr>
    </w:tbl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中国音乐学院教育教学中心教务科制表</w:t>
      </w:r>
    </w:p>
    <w:p/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ED6DE4"/>
    <w:rsid w:val="23ED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2020-02-21T10:47:00Z</dcterms:created>
  <dc:creator>DAN</dc:creator>
  <cp:lastModifiedBy>DAN</cp:lastModifiedBy>
  <dcterms:modified xsi:type="dcterms:W3CDTF">2020-02-21T10:47:58Z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